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5" w:rsidRPr="000D21CC" w:rsidRDefault="00246885" w:rsidP="00774911">
      <w:pPr>
        <w:spacing w:after="0" w:line="240" w:lineRule="auto"/>
        <w:jc w:val="right"/>
        <w:rPr>
          <w:rFonts w:cstheme="minorHAnsi"/>
          <w:sz w:val="18"/>
          <w:szCs w:val="18"/>
        </w:rPr>
      </w:pPr>
      <w:bookmarkStart w:id="0" w:name="_Hlk123303159"/>
      <w:r w:rsidRPr="000D21CC">
        <w:rPr>
          <w:rFonts w:cstheme="minorHAnsi"/>
          <w:sz w:val="18"/>
          <w:szCs w:val="18"/>
        </w:rPr>
        <w:t xml:space="preserve">Załącznik nr 2 </w:t>
      </w:r>
      <w:r w:rsidR="00774911" w:rsidRPr="000D21CC">
        <w:rPr>
          <w:rFonts w:cstheme="minorHAnsi"/>
          <w:sz w:val="18"/>
          <w:szCs w:val="18"/>
        </w:rPr>
        <w:br/>
      </w:r>
      <w:r w:rsidRPr="000D21CC">
        <w:rPr>
          <w:rFonts w:cstheme="minorHAnsi"/>
          <w:sz w:val="18"/>
          <w:szCs w:val="18"/>
        </w:rPr>
        <w:t xml:space="preserve">do Regulaminu udzielania zamówień publicznych </w:t>
      </w:r>
      <w:r w:rsidR="00774911" w:rsidRPr="000D21CC">
        <w:rPr>
          <w:rFonts w:cstheme="minorHAnsi"/>
          <w:sz w:val="18"/>
          <w:szCs w:val="18"/>
        </w:rPr>
        <w:br/>
      </w:r>
      <w:r w:rsidRPr="000D21CC">
        <w:rPr>
          <w:rFonts w:cstheme="minorHAnsi"/>
          <w:sz w:val="18"/>
          <w:szCs w:val="18"/>
        </w:rPr>
        <w:t xml:space="preserve">w Urzędzie Miasta Rzeszowa, których wartość nie przekracza kwoty 130 000 zł netto </w:t>
      </w:r>
    </w:p>
    <w:p w:rsidR="00774911" w:rsidRPr="000D21CC" w:rsidRDefault="00774911" w:rsidP="00AF3464">
      <w:pPr>
        <w:jc w:val="right"/>
        <w:rPr>
          <w:rFonts w:cstheme="minorHAnsi"/>
        </w:rPr>
      </w:pPr>
    </w:p>
    <w:p w:rsidR="00246885" w:rsidRPr="000D21CC" w:rsidRDefault="00246885" w:rsidP="00AF3464">
      <w:pPr>
        <w:jc w:val="right"/>
        <w:rPr>
          <w:rFonts w:cstheme="minorHAnsi"/>
        </w:rPr>
      </w:pPr>
      <w:r w:rsidRPr="000D21CC">
        <w:rPr>
          <w:rFonts w:cstheme="minorHAnsi"/>
        </w:rPr>
        <w:t xml:space="preserve">Rzeszów, dnia </w:t>
      </w:r>
      <w:r w:rsidR="00AE16E0">
        <w:rPr>
          <w:rFonts w:cstheme="minorHAnsi"/>
        </w:rPr>
        <w:t>31</w:t>
      </w:r>
      <w:r w:rsidR="001E2A18" w:rsidRPr="000D21CC">
        <w:rPr>
          <w:rFonts w:cstheme="minorHAnsi"/>
        </w:rPr>
        <w:t>.</w:t>
      </w:r>
      <w:r w:rsidR="00AE16E0">
        <w:rPr>
          <w:rFonts w:cstheme="minorHAnsi"/>
        </w:rPr>
        <w:t>05.</w:t>
      </w:r>
      <w:r w:rsidR="00774911" w:rsidRPr="000D21CC">
        <w:rPr>
          <w:rFonts w:cstheme="minorHAnsi"/>
        </w:rPr>
        <w:t>202</w:t>
      </w:r>
      <w:r w:rsidR="001E2A18" w:rsidRPr="000D21CC">
        <w:rPr>
          <w:rFonts w:cstheme="minorHAnsi"/>
        </w:rPr>
        <w:t>3</w:t>
      </w:r>
      <w:r w:rsidR="00774911" w:rsidRPr="000D21CC">
        <w:rPr>
          <w:rFonts w:cstheme="minorHAnsi"/>
        </w:rPr>
        <w:t xml:space="preserve"> r.</w:t>
      </w:r>
      <w:r w:rsidRPr="000D21CC">
        <w:rPr>
          <w:rFonts w:cstheme="minorHAnsi"/>
        </w:rPr>
        <w:t xml:space="preserve"> </w:t>
      </w:r>
    </w:p>
    <w:p w:rsidR="00774911" w:rsidRPr="000D21CC" w:rsidRDefault="00774911">
      <w:pPr>
        <w:rPr>
          <w:rFonts w:cstheme="minorHAnsi"/>
          <w:b/>
        </w:rPr>
      </w:pPr>
      <w:r w:rsidRPr="000D21CC">
        <w:rPr>
          <w:rFonts w:cstheme="minorHAnsi"/>
          <w:b/>
        </w:rPr>
        <w:t>BAM.271.</w:t>
      </w:r>
      <w:r w:rsidR="001E2A18" w:rsidRPr="000D21CC">
        <w:rPr>
          <w:rFonts w:cstheme="minorHAnsi"/>
          <w:b/>
        </w:rPr>
        <w:t>2</w:t>
      </w:r>
      <w:r w:rsidRPr="000D21CC">
        <w:rPr>
          <w:rFonts w:cstheme="minorHAnsi"/>
          <w:b/>
        </w:rPr>
        <w:t>.202</w:t>
      </w:r>
      <w:r w:rsidR="001E2A18" w:rsidRPr="000D21CC">
        <w:rPr>
          <w:rFonts w:cstheme="minorHAnsi"/>
          <w:b/>
        </w:rPr>
        <w:t>3</w:t>
      </w:r>
    </w:p>
    <w:p w:rsidR="00AF3464" w:rsidRPr="000D21CC" w:rsidRDefault="00246885" w:rsidP="00774911">
      <w:pPr>
        <w:spacing w:after="0" w:line="240" w:lineRule="auto"/>
        <w:rPr>
          <w:rFonts w:cstheme="minorHAnsi"/>
        </w:rPr>
      </w:pPr>
      <w:r w:rsidRPr="000D21CC">
        <w:rPr>
          <w:rFonts w:cstheme="minorHAnsi"/>
          <w:b/>
        </w:rPr>
        <w:t xml:space="preserve">Zamawiający: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Gmina Miasto Rzeszów – Urząd Miasta Rzeszowa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ul. Rynek 1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35 – 064 Rzeszów </w:t>
      </w:r>
    </w:p>
    <w:p w:rsidR="00774911" w:rsidRPr="000D21CC" w:rsidRDefault="00774911" w:rsidP="00774911">
      <w:pPr>
        <w:spacing w:after="0" w:line="240" w:lineRule="auto"/>
        <w:rPr>
          <w:rFonts w:cstheme="minorHAnsi"/>
        </w:rPr>
      </w:pPr>
    </w:p>
    <w:p w:rsidR="00AF3464" w:rsidRPr="000D21CC" w:rsidRDefault="00246885" w:rsidP="00774911">
      <w:pPr>
        <w:spacing w:after="0" w:line="240" w:lineRule="auto"/>
        <w:rPr>
          <w:rFonts w:cstheme="minorHAnsi"/>
        </w:rPr>
      </w:pPr>
      <w:r w:rsidRPr="000D21CC">
        <w:rPr>
          <w:rFonts w:cstheme="minorHAnsi"/>
          <w:b/>
        </w:rPr>
        <w:t>Dane do faktury/rachunku:</w:t>
      </w:r>
      <w:r w:rsidRPr="000D21CC">
        <w:rPr>
          <w:rFonts w:cstheme="minorHAnsi"/>
        </w:rPr>
        <w:t xml:space="preserve">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Gmina Miasto Rzeszów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ul. Rynek 1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35 – 064 Rzeszów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 xml:space="preserve">NIP: 8130008613 </w:t>
      </w:r>
    </w:p>
    <w:p w:rsidR="00774911" w:rsidRPr="000D21CC" w:rsidRDefault="00774911" w:rsidP="00774911">
      <w:pPr>
        <w:spacing w:after="0" w:line="240" w:lineRule="auto"/>
        <w:rPr>
          <w:rFonts w:cstheme="minorHAnsi"/>
        </w:rPr>
      </w:pPr>
    </w:p>
    <w:p w:rsidR="00AF3464" w:rsidRPr="000D21CC" w:rsidRDefault="00246885" w:rsidP="00774911">
      <w:pPr>
        <w:spacing w:after="0" w:line="240" w:lineRule="auto"/>
        <w:rPr>
          <w:rFonts w:cstheme="minorHAnsi"/>
        </w:rPr>
      </w:pPr>
      <w:r w:rsidRPr="000D21CC">
        <w:rPr>
          <w:rFonts w:cstheme="minorHAnsi"/>
          <w:b/>
        </w:rPr>
        <w:t xml:space="preserve">Odbiorca dokumentu – płatnik: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>Urząd Miasta Rzeszowa –Biur</w:t>
      </w:r>
      <w:r w:rsidR="00AF3464" w:rsidRPr="000D21CC">
        <w:rPr>
          <w:rFonts w:cstheme="minorHAnsi"/>
        </w:rPr>
        <w:t>o</w:t>
      </w:r>
      <w:r w:rsidRPr="000D21CC">
        <w:rPr>
          <w:rFonts w:cstheme="minorHAnsi"/>
        </w:rPr>
        <w:t xml:space="preserve"> </w:t>
      </w:r>
      <w:r w:rsidR="00AF3464" w:rsidRPr="000D21CC">
        <w:rPr>
          <w:rFonts w:cstheme="minorHAnsi"/>
        </w:rPr>
        <w:t>Architekta Miasta</w:t>
      </w:r>
      <w:r w:rsidRPr="000D21CC">
        <w:rPr>
          <w:rFonts w:cstheme="minorHAnsi"/>
        </w:rPr>
        <w:t xml:space="preserve"> </w:t>
      </w:r>
      <w:r w:rsidR="00774911" w:rsidRPr="000D21CC">
        <w:rPr>
          <w:rFonts w:cstheme="minorHAnsi"/>
        </w:rPr>
        <w:br/>
        <w:t>ul. Targowa 3</w:t>
      </w:r>
      <w:r w:rsidR="00774911" w:rsidRPr="000D21CC">
        <w:rPr>
          <w:rFonts w:cstheme="minorHAnsi"/>
        </w:rPr>
        <w:br/>
      </w:r>
      <w:r w:rsidR="00AF3464" w:rsidRPr="000D21CC">
        <w:rPr>
          <w:rFonts w:cstheme="minorHAnsi"/>
        </w:rPr>
        <w:t>35-064 Rzeszów</w:t>
      </w:r>
    </w:p>
    <w:p w:rsidR="00774911" w:rsidRPr="000D21CC" w:rsidRDefault="00774911" w:rsidP="00774911">
      <w:pPr>
        <w:spacing w:after="0" w:line="240" w:lineRule="auto"/>
        <w:rPr>
          <w:rFonts w:cstheme="minorHAnsi"/>
        </w:rPr>
      </w:pPr>
    </w:p>
    <w:p w:rsidR="00774911" w:rsidRPr="000D21CC" w:rsidRDefault="00246885" w:rsidP="00774911">
      <w:pPr>
        <w:spacing w:after="0" w:line="240" w:lineRule="auto"/>
        <w:rPr>
          <w:rFonts w:cstheme="minorHAnsi"/>
        </w:rPr>
      </w:pPr>
      <w:r w:rsidRPr="000D21CC">
        <w:rPr>
          <w:rFonts w:cstheme="minorHAnsi"/>
          <w:b/>
        </w:rPr>
        <w:t>Dodatkowych informacji udziela:</w:t>
      </w:r>
      <w:r w:rsidRPr="000D21CC">
        <w:rPr>
          <w:rFonts w:cstheme="minorHAnsi"/>
        </w:rPr>
        <w:t xml:space="preserve"> </w:t>
      </w:r>
      <w:r w:rsidR="00774911" w:rsidRPr="000D21CC">
        <w:rPr>
          <w:rFonts w:cstheme="minorHAnsi"/>
        </w:rPr>
        <w:br/>
      </w:r>
      <w:r w:rsidRPr="000D21CC">
        <w:rPr>
          <w:rFonts w:cstheme="minorHAnsi"/>
        </w:rPr>
        <w:t>Biur</w:t>
      </w:r>
      <w:r w:rsidR="00DA43C4" w:rsidRPr="000D21CC">
        <w:rPr>
          <w:rFonts w:cstheme="minorHAnsi"/>
        </w:rPr>
        <w:t>o</w:t>
      </w:r>
      <w:r w:rsidRPr="000D21CC">
        <w:rPr>
          <w:rFonts w:cstheme="minorHAnsi"/>
        </w:rPr>
        <w:t xml:space="preserve"> </w:t>
      </w:r>
      <w:r w:rsidR="00774911" w:rsidRPr="000D21CC">
        <w:rPr>
          <w:rFonts w:cstheme="minorHAnsi"/>
        </w:rPr>
        <w:t>Architekta</w:t>
      </w:r>
      <w:r w:rsidRPr="000D21CC">
        <w:rPr>
          <w:rFonts w:cstheme="minorHAnsi"/>
        </w:rPr>
        <w:t xml:space="preserve"> Miasta </w:t>
      </w:r>
    </w:p>
    <w:p w:rsidR="00774911" w:rsidRPr="000D21CC" w:rsidRDefault="00774911" w:rsidP="00774911">
      <w:pPr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>Tel. 17 875 48 50</w:t>
      </w:r>
    </w:p>
    <w:p w:rsidR="00774911" w:rsidRPr="000D21CC" w:rsidRDefault="00774911" w:rsidP="00774911">
      <w:pPr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 xml:space="preserve">e-mail do kontaktu: </w:t>
      </w:r>
      <w:hyperlink r:id="rId5" w:history="1">
        <w:r w:rsidRPr="000D21CC">
          <w:rPr>
            <w:rStyle w:val="Hipercze"/>
            <w:rFonts w:cstheme="minorHAnsi"/>
          </w:rPr>
          <w:t>bam@erzeszow.pl</w:t>
        </w:r>
      </w:hyperlink>
    </w:p>
    <w:p w:rsidR="00774911" w:rsidRPr="000D21CC" w:rsidRDefault="00774911" w:rsidP="00774911">
      <w:pPr>
        <w:spacing w:after="0" w:line="240" w:lineRule="auto"/>
        <w:rPr>
          <w:rFonts w:cstheme="minorHAnsi"/>
        </w:rPr>
      </w:pPr>
    </w:p>
    <w:p w:rsidR="00DD040D" w:rsidRPr="000D21CC" w:rsidRDefault="00DD040D" w:rsidP="00774911">
      <w:pPr>
        <w:spacing w:after="0" w:line="240" w:lineRule="auto"/>
        <w:rPr>
          <w:rFonts w:cstheme="minorHAnsi"/>
        </w:rPr>
      </w:pPr>
    </w:p>
    <w:p w:rsidR="00774911" w:rsidRPr="000D21CC" w:rsidRDefault="00246885" w:rsidP="00774911">
      <w:pPr>
        <w:jc w:val="center"/>
        <w:rPr>
          <w:rFonts w:cstheme="minorHAnsi"/>
          <w:b/>
        </w:rPr>
      </w:pPr>
      <w:r w:rsidRPr="000D21CC">
        <w:rPr>
          <w:rFonts w:cstheme="minorHAnsi"/>
          <w:b/>
        </w:rPr>
        <w:t>ZAPYTANIE OFERTOWE</w:t>
      </w:r>
    </w:p>
    <w:p w:rsidR="00774911" w:rsidRPr="000D21CC" w:rsidRDefault="00774911" w:rsidP="00774911">
      <w:pPr>
        <w:spacing w:after="0" w:line="240" w:lineRule="auto"/>
        <w:jc w:val="right"/>
        <w:rPr>
          <w:rFonts w:cstheme="minorHAnsi"/>
        </w:rPr>
      </w:pPr>
    </w:p>
    <w:p w:rsidR="00774911" w:rsidRPr="000D21CC" w:rsidRDefault="00774911" w:rsidP="00774911">
      <w:pPr>
        <w:spacing w:after="0" w:line="240" w:lineRule="auto"/>
        <w:jc w:val="right"/>
        <w:rPr>
          <w:rFonts w:cstheme="minorHAnsi"/>
        </w:rPr>
      </w:pPr>
      <w:r w:rsidRPr="000D21CC">
        <w:rPr>
          <w:rFonts w:cstheme="minorHAnsi"/>
        </w:rPr>
        <w:t>Wszyscy zainteresowani wykonawcy</w:t>
      </w:r>
    </w:p>
    <w:p w:rsidR="00774911" w:rsidRPr="000D21CC" w:rsidRDefault="00774911">
      <w:pPr>
        <w:rPr>
          <w:rFonts w:cstheme="minorHAnsi"/>
        </w:rPr>
      </w:pPr>
    </w:p>
    <w:p w:rsidR="00774911" w:rsidRPr="000D21CC" w:rsidRDefault="00774911" w:rsidP="001B4E0E">
      <w:pPr>
        <w:jc w:val="both"/>
        <w:rPr>
          <w:rFonts w:cstheme="minorHAnsi"/>
        </w:rPr>
      </w:pPr>
    </w:p>
    <w:p w:rsidR="001D7DEA" w:rsidRPr="000D21CC" w:rsidRDefault="00246885" w:rsidP="001B4E0E">
      <w:pPr>
        <w:jc w:val="both"/>
        <w:rPr>
          <w:rFonts w:cstheme="minorHAnsi"/>
        </w:rPr>
      </w:pPr>
      <w:r w:rsidRPr="000D21CC">
        <w:rPr>
          <w:rFonts w:cstheme="minorHAnsi"/>
        </w:rPr>
        <w:t>Zamawiający zaprasza do złożenia ofert na</w:t>
      </w:r>
      <w:bookmarkStart w:id="1" w:name="_Hlk105585858"/>
      <w:r w:rsidR="001D7DEA" w:rsidRPr="000D21CC">
        <w:rPr>
          <w:rFonts w:cstheme="minorHAnsi"/>
        </w:rPr>
        <w:t xml:space="preserve"> </w:t>
      </w:r>
      <w:r w:rsidR="001E2A18" w:rsidRPr="000D21CC">
        <w:rPr>
          <w:rFonts w:eastAsia="Times New Roman" w:cstheme="minorHAnsi"/>
          <w:bCs/>
          <w:kern w:val="36"/>
          <w:lang w:eastAsia="pl-PL"/>
        </w:rPr>
        <w:t>przygotowanie i przeprowadzenie konkursu architektoniczno- urbanistycznego, jednoetapowego, otwartego, realizacyjnego na budowę Auli Miejskiej przy ul. Słowackiego</w:t>
      </w:r>
      <w:r w:rsidR="001D7DEA" w:rsidRPr="000D21CC">
        <w:rPr>
          <w:rFonts w:cstheme="minorHAnsi"/>
        </w:rPr>
        <w:t>.</w:t>
      </w:r>
      <w:bookmarkEnd w:id="1"/>
      <w:r w:rsidRPr="000D21CC">
        <w:rPr>
          <w:rFonts w:cstheme="minorHAnsi"/>
        </w:rPr>
        <w:t xml:space="preserve"> </w:t>
      </w:r>
    </w:p>
    <w:p w:rsidR="001D7DEA" w:rsidRPr="000D21CC" w:rsidRDefault="001D7DEA">
      <w:pPr>
        <w:rPr>
          <w:rFonts w:cstheme="minorHAnsi"/>
        </w:rPr>
      </w:pPr>
    </w:p>
    <w:p w:rsidR="001D7DEA" w:rsidRPr="000D21CC" w:rsidRDefault="00246885" w:rsidP="001D7DE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D21CC">
        <w:rPr>
          <w:rFonts w:cstheme="minorHAnsi"/>
          <w:b/>
        </w:rPr>
        <w:t>Opis przedmiotu zamówienia</w:t>
      </w:r>
      <w:r w:rsidR="00CF2FEA" w:rsidRPr="000D21CC">
        <w:rPr>
          <w:rFonts w:cstheme="minorHAnsi"/>
          <w:b/>
        </w:rPr>
        <w:t>:</w:t>
      </w:r>
    </w:p>
    <w:p w:rsidR="000D21CC" w:rsidRDefault="000D21CC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eastAsia="Times New Roman" w:cstheme="minorHAnsi"/>
          <w:bCs/>
          <w:kern w:val="36"/>
          <w:lang w:eastAsia="pl-PL"/>
        </w:rPr>
      </w:pPr>
    </w:p>
    <w:p w:rsidR="001E2A18" w:rsidRPr="000D21CC" w:rsidRDefault="001E2A18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  <w:u w:val="single"/>
        </w:rPr>
      </w:pPr>
      <w:r w:rsidRPr="000D21CC">
        <w:rPr>
          <w:rFonts w:eastAsia="Times New Roman" w:cstheme="minorHAnsi"/>
          <w:bCs/>
          <w:kern w:val="36"/>
          <w:u w:val="single"/>
          <w:lang w:eastAsia="pl-PL"/>
        </w:rPr>
        <w:t xml:space="preserve">Przygotowanie i przeprowadzenie </w:t>
      </w:r>
      <w:r w:rsidR="000D21CC" w:rsidRPr="000D21CC">
        <w:rPr>
          <w:rFonts w:eastAsia="Times New Roman" w:cstheme="minorHAnsi"/>
          <w:bCs/>
          <w:kern w:val="36"/>
          <w:u w:val="single"/>
          <w:lang w:eastAsia="pl-PL"/>
        </w:rPr>
        <w:t>K</w:t>
      </w:r>
      <w:r w:rsidRPr="000D21CC">
        <w:rPr>
          <w:rFonts w:eastAsia="Times New Roman" w:cstheme="minorHAnsi"/>
          <w:bCs/>
          <w:kern w:val="36"/>
          <w:u w:val="single"/>
          <w:lang w:eastAsia="pl-PL"/>
        </w:rPr>
        <w:t>onkursu architektoniczno- urbanistycznego, jednoetapowego, otwartego, realizacyjnego na budowę Auli Miejskiej przy ul. Słowackiego.</w:t>
      </w:r>
      <w:r w:rsidR="001D7DEA" w:rsidRPr="000D21CC">
        <w:rPr>
          <w:rFonts w:cstheme="minorHAnsi"/>
          <w:u w:val="single"/>
        </w:rPr>
        <w:t xml:space="preserve"> </w:t>
      </w:r>
    </w:p>
    <w:p w:rsidR="000D21CC" w:rsidRDefault="000D21CC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</w:p>
    <w:p w:rsidR="000D21CC" w:rsidRPr="000D21CC" w:rsidRDefault="000D21CC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  <w:sz w:val="20"/>
          <w:szCs w:val="20"/>
        </w:rPr>
      </w:pPr>
      <w:r w:rsidRPr="000D21CC">
        <w:rPr>
          <w:rStyle w:val="markedcontent"/>
          <w:rFonts w:ascii="Arial" w:hAnsi="Arial" w:cs="Arial"/>
          <w:sz w:val="20"/>
          <w:szCs w:val="20"/>
        </w:rPr>
        <w:t>Celem Konkursu jest przeprowadzenie szerokiej konfrontacji twórczych prac</w:t>
      </w:r>
      <w:r w:rsidRPr="000D21CC">
        <w:rPr>
          <w:sz w:val="20"/>
          <w:szCs w:val="20"/>
        </w:rPr>
        <w:br/>
      </w:r>
      <w:r w:rsidRPr="000D21CC">
        <w:rPr>
          <w:rStyle w:val="markedcontent"/>
          <w:rFonts w:ascii="Arial" w:hAnsi="Arial" w:cs="Arial"/>
          <w:sz w:val="20"/>
          <w:szCs w:val="20"/>
        </w:rPr>
        <w:t>projektowych oraz uzyskanie najlepszej pod względem funkcjonalno-przestrzennym</w:t>
      </w:r>
      <w:r w:rsidRPr="000D21CC">
        <w:rPr>
          <w:sz w:val="20"/>
          <w:szCs w:val="20"/>
        </w:rPr>
        <w:br/>
      </w:r>
      <w:r w:rsidRPr="000D21CC">
        <w:rPr>
          <w:rStyle w:val="markedcontent"/>
          <w:rFonts w:ascii="Arial" w:hAnsi="Arial" w:cs="Arial"/>
          <w:sz w:val="20"/>
          <w:szCs w:val="20"/>
        </w:rPr>
        <w:lastRenderedPageBreak/>
        <w:t>koncepcji urbanistyczno-architektonicznej zagospodarowania terenu objętego</w:t>
      </w:r>
      <w:r>
        <w:rPr>
          <w:sz w:val="20"/>
          <w:szCs w:val="20"/>
        </w:rPr>
        <w:t xml:space="preserve"> </w:t>
      </w:r>
      <w:r w:rsidRPr="000D21CC">
        <w:rPr>
          <w:rStyle w:val="markedcontent"/>
          <w:rFonts w:ascii="Arial" w:hAnsi="Arial" w:cs="Arial"/>
          <w:sz w:val="20"/>
          <w:szCs w:val="20"/>
        </w:rPr>
        <w:t>Konkursem. Przedstawiona koncepcja powinna przewidywać rozwiązania</w:t>
      </w:r>
      <w:r w:rsidRPr="000D21CC">
        <w:rPr>
          <w:sz w:val="20"/>
          <w:szCs w:val="20"/>
        </w:rPr>
        <w:t xml:space="preserve"> </w:t>
      </w:r>
      <w:r w:rsidRPr="000D21CC">
        <w:rPr>
          <w:rStyle w:val="markedcontent"/>
          <w:rFonts w:ascii="Arial" w:hAnsi="Arial" w:cs="Arial"/>
          <w:sz w:val="20"/>
          <w:szCs w:val="20"/>
        </w:rPr>
        <w:t>przyszłościowe oraz realne do wykonania.</w:t>
      </w:r>
    </w:p>
    <w:p w:rsidR="001E2A18" w:rsidRPr="000D21CC" w:rsidRDefault="001E2A18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</w:p>
    <w:p w:rsidR="001D7DEA" w:rsidRPr="000D21CC" w:rsidRDefault="008A2025" w:rsidP="001D7DEA">
      <w:pPr>
        <w:pStyle w:val="Akapitzlist"/>
        <w:numPr>
          <w:ilvl w:val="1"/>
          <w:numId w:val="17"/>
        </w:numPr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  <w:b/>
        </w:rPr>
      </w:pPr>
      <w:r w:rsidRPr="000D21CC">
        <w:rPr>
          <w:rFonts w:cstheme="minorHAnsi"/>
        </w:rPr>
        <w:t>Wykonawca przygotuje, zorganizuje i przeprowadzi Konkurs zgodnie z wszystkimi obowiązującymi w tym zakresie przepisami prawnymi i wymogami</w:t>
      </w:r>
      <w:r w:rsidR="000D21CC">
        <w:rPr>
          <w:rFonts w:cstheme="minorHAnsi"/>
        </w:rPr>
        <w:t xml:space="preserve"> </w:t>
      </w:r>
      <w:r w:rsidRPr="000D21CC">
        <w:rPr>
          <w:rFonts w:cstheme="minorHAnsi"/>
        </w:rPr>
        <w:t>opisanymi w umowie w etapach:</w:t>
      </w:r>
    </w:p>
    <w:p w:rsidR="000D21CC" w:rsidRDefault="000D21CC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</w:p>
    <w:p w:rsidR="008A2025" w:rsidRPr="000D21CC" w:rsidRDefault="008A2025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  <w:r w:rsidRPr="000D21CC">
        <w:rPr>
          <w:rFonts w:cstheme="minorHAnsi"/>
        </w:rPr>
        <w:t>Etap I- Przygotowanie i ogłoszenie konkursu;</w:t>
      </w:r>
    </w:p>
    <w:p w:rsidR="008A2025" w:rsidRPr="000D21CC" w:rsidRDefault="008A2025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  <w:r w:rsidRPr="000D21CC">
        <w:rPr>
          <w:rFonts w:cstheme="minorHAnsi"/>
        </w:rPr>
        <w:t>Etap II- Przeprowadzenie postępowania konkursowego;</w:t>
      </w:r>
    </w:p>
    <w:p w:rsidR="008A2025" w:rsidRPr="000D21CC" w:rsidRDefault="008A2025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  <w:r w:rsidRPr="000D21CC">
        <w:rPr>
          <w:rFonts w:cstheme="minorHAnsi"/>
        </w:rPr>
        <w:t>Etap III- Rozstrzygnięcie konkursu;</w:t>
      </w:r>
    </w:p>
    <w:p w:rsidR="008A2025" w:rsidRDefault="008A2025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  <w:r w:rsidRPr="000D21CC">
        <w:rPr>
          <w:rFonts w:cstheme="minorHAnsi"/>
        </w:rPr>
        <w:t>Etap IV- Wystawa pokonkursowa.</w:t>
      </w:r>
    </w:p>
    <w:p w:rsidR="000D21CC" w:rsidRDefault="000D21CC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</w:p>
    <w:p w:rsidR="000D21CC" w:rsidRDefault="000D21CC" w:rsidP="000D21CC">
      <w:pPr>
        <w:pStyle w:val="Akapitzlist"/>
        <w:numPr>
          <w:ilvl w:val="1"/>
          <w:numId w:val="17"/>
        </w:numPr>
        <w:tabs>
          <w:tab w:val="left" w:pos="5245"/>
          <w:tab w:val="left" w:pos="5670"/>
        </w:tabs>
        <w:spacing w:after="0"/>
        <w:ind w:left="426" w:hanging="426"/>
        <w:rPr>
          <w:rStyle w:val="markedcontent"/>
          <w:rFonts w:cstheme="minorHAnsi"/>
        </w:rPr>
      </w:pPr>
      <w:r w:rsidRPr="000D21CC">
        <w:rPr>
          <w:rStyle w:val="markedcontent"/>
          <w:rFonts w:cstheme="minorHAnsi"/>
        </w:rPr>
        <w:t>Zakres prac w ramach organizacji Konkursu obejmuje: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1) przygotowanie programu konkursu;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2) przygotowanie materiałów konkursowych, w tym m.in.: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a) regulaminu konkursu z uwzględnieniem warunków określonych przez Zamawiającego,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b) wytycznych konkursowych,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c) mapy sytuacyjnej z oznaczeniem obszaru konkursu,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d) podkładu mapowego,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e) wytycznych konserwatorskich,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f) dokumentacji fotograficznej stanu istniejącego,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g) informacji o obowiązujących planach miejscowych oraz o studium uwarunkowań itp.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3) działania informacyjne, w tym promocję konkursu</w:t>
      </w:r>
      <w:r>
        <w:rPr>
          <w:rStyle w:val="markedcontent"/>
          <w:rFonts w:cstheme="minorHAnsi"/>
        </w:rPr>
        <w:t>:</w:t>
      </w:r>
    </w:p>
    <w:p w:rsidR="000D21CC" w:rsidRDefault="000D21CC" w:rsidP="000D21CC">
      <w:pPr>
        <w:pStyle w:val="Akapitzlist"/>
        <w:tabs>
          <w:tab w:val="left" w:pos="5245"/>
          <w:tab w:val="left" w:pos="5670"/>
        </w:tabs>
        <w:spacing w:after="0"/>
        <w:ind w:left="426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   - min. 1 informacja o konkursie w mediach (prasa, czasopismo branżowe);</w:t>
      </w:r>
    </w:p>
    <w:p w:rsidR="000D21CC" w:rsidRPr="000D21CC" w:rsidRDefault="000D21CC" w:rsidP="00F16654">
      <w:pPr>
        <w:pStyle w:val="Akapitzlist"/>
        <w:tabs>
          <w:tab w:val="left" w:pos="5245"/>
          <w:tab w:val="left" w:pos="5670"/>
        </w:tabs>
        <w:spacing w:after="0"/>
        <w:ind w:left="426"/>
        <w:rPr>
          <w:rFonts w:cstheme="minorHAnsi"/>
        </w:rPr>
      </w:pPr>
      <w:r>
        <w:rPr>
          <w:rStyle w:val="markedcontent"/>
          <w:rFonts w:cstheme="minorHAnsi"/>
        </w:rPr>
        <w:t xml:space="preserve">    - opracowanie i wydruk katalogu pokonkursowego  w liczbie 150 sztuk  i dostarczenie ich Zamawiającemu 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4) dystrybucję materiałów konkursowych poprzez stronę</w:t>
      </w:r>
      <w:r>
        <w:rPr>
          <w:rFonts w:cstheme="minorHAnsi"/>
        </w:rPr>
        <w:t xml:space="preserve"> </w:t>
      </w:r>
      <w:r w:rsidRPr="000D21CC">
        <w:rPr>
          <w:rStyle w:val="markedcontent"/>
          <w:rFonts w:cstheme="minorHAnsi"/>
        </w:rPr>
        <w:t>internetową;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5) przygotowanie treści ogłoszeń związanych z konkursami do Biuletynu Zamówień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Publicznych;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6) współudział w udzielaniu odpowiedzi na anonimowe pytania uczestników konkursu;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7) przyjęcie</w:t>
      </w:r>
      <w:r>
        <w:rPr>
          <w:rStyle w:val="markedcontent"/>
          <w:rFonts w:cstheme="minorHAnsi"/>
        </w:rPr>
        <w:t xml:space="preserve"> i zaszyfrowanie</w:t>
      </w:r>
      <w:r w:rsidRPr="000D21CC">
        <w:rPr>
          <w:rStyle w:val="markedcontent"/>
          <w:rFonts w:cstheme="minorHAnsi"/>
        </w:rPr>
        <w:t xml:space="preserve"> prac konkursowych;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8) zapewnienie sędziów konkursu</w:t>
      </w:r>
      <w:r>
        <w:rPr>
          <w:rStyle w:val="markedcontent"/>
          <w:rFonts w:cstheme="minorHAnsi"/>
        </w:rPr>
        <w:t xml:space="preserve"> z grona Sędziów Konkursowych SARP</w:t>
      </w:r>
      <w:r w:rsidRPr="000D21CC">
        <w:rPr>
          <w:rStyle w:val="markedcontent"/>
          <w:rFonts w:cstheme="minorHAnsi"/>
        </w:rPr>
        <w:t>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9) organizację i prowadzenie posiedzeń komisji konkursowej odpowiedzialnej m.in. za</w:t>
      </w:r>
      <w:r>
        <w:rPr>
          <w:rFonts w:cstheme="minorHAnsi"/>
        </w:rPr>
        <w:t xml:space="preserve"> </w:t>
      </w:r>
      <w:r w:rsidRPr="000D21CC">
        <w:rPr>
          <w:rStyle w:val="markedcontent"/>
          <w:rFonts w:cstheme="minorHAnsi"/>
        </w:rPr>
        <w:t xml:space="preserve">analizę </w:t>
      </w:r>
      <w:r>
        <w:rPr>
          <w:rStyle w:val="markedcontent"/>
          <w:rFonts w:cstheme="minorHAnsi"/>
        </w:rPr>
        <w:br/>
      </w:r>
      <w:r w:rsidRPr="000D21CC">
        <w:rPr>
          <w:rStyle w:val="markedcontent"/>
          <w:rFonts w:cstheme="minorHAnsi"/>
        </w:rPr>
        <w:t>i ocenę prac konkursowych;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10) organizację wystawy pokonkursowej w miejscu</w:t>
      </w:r>
      <w:r>
        <w:rPr>
          <w:rFonts w:cstheme="minorHAnsi"/>
        </w:rPr>
        <w:t xml:space="preserve"> </w:t>
      </w:r>
      <w:r w:rsidRPr="000D21CC">
        <w:rPr>
          <w:rStyle w:val="markedcontent"/>
          <w:rFonts w:cstheme="minorHAnsi"/>
        </w:rPr>
        <w:t>wskazanym przez Zamawiającego;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11) organizację dyskusji pokonkursowej.</w:t>
      </w:r>
    </w:p>
    <w:p w:rsidR="006A6729" w:rsidRPr="000D21CC" w:rsidRDefault="006A6729" w:rsidP="000D21CC">
      <w:pPr>
        <w:pStyle w:val="Akapitzlist"/>
        <w:tabs>
          <w:tab w:val="left" w:pos="5245"/>
          <w:tab w:val="left" w:pos="5670"/>
        </w:tabs>
        <w:spacing w:after="0"/>
        <w:ind w:left="426"/>
        <w:jc w:val="both"/>
        <w:rPr>
          <w:rFonts w:cstheme="minorHAnsi"/>
          <w:b/>
        </w:rPr>
      </w:pPr>
    </w:p>
    <w:p w:rsidR="006A6729" w:rsidRDefault="006A6729" w:rsidP="00F16654">
      <w:pPr>
        <w:pStyle w:val="Akapitzlist"/>
        <w:numPr>
          <w:ilvl w:val="1"/>
          <w:numId w:val="17"/>
        </w:numPr>
        <w:tabs>
          <w:tab w:val="left" w:pos="5245"/>
          <w:tab w:val="left" w:pos="5670"/>
        </w:tabs>
        <w:spacing w:after="0"/>
        <w:ind w:left="426" w:hanging="426"/>
        <w:jc w:val="both"/>
        <w:rPr>
          <w:rFonts w:cstheme="minorHAnsi"/>
        </w:rPr>
      </w:pPr>
      <w:r w:rsidRPr="000D21CC">
        <w:rPr>
          <w:rFonts w:cstheme="minorHAnsi"/>
        </w:rPr>
        <w:t xml:space="preserve">Teren objęty planowanym </w:t>
      </w:r>
      <w:r w:rsidR="000D21CC">
        <w:rPr>
          <w:rFonts w:cstheme="minorHAnsi"/>
        </w:rPr>
        <w:t>K</w:t>
      </w:r>
      <w:r w:rsidRPr="000D21CC">
        <w:rPr>
          <w:rFonts w:cstheme="minorHAnsi"/>
        </w:rPr>
        <w:t xml:space="preserve">onkursem znajduje się na południowej pierzei rynku na działkach nr 1012/1,1012/3 oraz 1012/4 przy ul. Słowackiego oraz ul. Króla Kazimierza (załącznik nr </w:t>
      </w:r>
      <w:r w:rsidR="00223112">
        <w:rPr>
          <w:rFonts w:cstheme="minorHAnsi"/>
        </w:rPr>
        <w:t>1</w:t>
      </w:r>
      <w:r w:rsidRPr="000D21CC">
        <w:rPr>
          <w:rFonts w:cstheme="minorHAnsi"/>
        </w:rPr>
        <w:t xml:space="preserve"> do zapytania ofertowego). </w:t>
      </w:r>
    </w:p>
    <w:p w:rsidR="000D21CC" w:rsidRPr="000D21CC" w:rsidRDefault="000D21CC" w:rsidP="000D21CC">
      <w:pPr>
        <w:pStyle w:val="Akapitzlist"/>
        <w:tabs>
          <w:tab w:val="left" w:pos="5245"/>
          <w:tab w:val="left" w:pos="5670"/>
        </w:tabs>
        <w:spacing w:after="0"/>
        <w:ind w:left="750"/>
        <w:jc w:val="both"/>
        <w:rPr>
          <w:rFonts w:cstheme="minorHAnsi"/>
        </w:rPr>
      </w:pPr>
    </w:p>
    <w:p w:rsidR="006A6729" w:rsidRPr="000D21CC" w:rsidRDefault="006A6729" w:rsidP="00F16654">
      <w:pPr>
        <w:pStyle w:val="Akapitzlist"/>
        <w:numPr>
          <w:ilvl w:val="1"/>
          <w:numId w:val="17"/>
        </w:numPr>
        <w:tabs>
          <w:tab w:val="left" w:pos="5245"/>
          <w:tab w:val="left" w:pos="5670"/>
        </w:tabs>
        <w:spacing w:after="0"/>
        <w:ind w:left="426" w:hanging="426"/>
        <w:jc w:val="both"/>
        <w:rPr>
          <w:rFonts w:cstheme="minorHAnsi"/>
        </w:rPr>
      </w:pPr>
      <w:r w:rsidRPr="000D21CC">
        <w:rPr>
          <w:rFonts w:cstheme="minorHAnsi"/>
        </w:rPr>
        <w:t>Podstawą do opracowania pracy konkursowej będą:</w:t>
      </w:r>
    </w:p>
    <w:p w:rsidR="006A6729" w:rsidRPr="000D21CC" w:rsidRDefault="006A6729" w:rsidP="006A6729">
      <w:pPr>
        <w:pStyle w:val="Akapitzlist"/>
        <w:tabs>
          <w:tab w:val="left" w:pos="5245"/>
          <w:tab w:val="left" w:pos="5670"/>
        </w:tabs>
        <w:spacing w:after="0"/>
        <w:ind w:left="750"/>
        <w:jc w:val="both"/>
        <w:rPr>
          <w:rFonts w:cstheme="minorHAnsi"/>
        </w:rPr>
      </w:pPr>
      <w:r w:rsidRPr="000D21CC">
        <w:rPr>
          <w:rFonts w:cstheme="minorHAnsi"/>
        </w:rPr>
        <w:t>- Założenia do Programu funkcjonalno- użytkowego dla obiektu wystawienniczo- konferencyjnego Auli Miejskiej.</w:t>
      </w:r>
    </w:p>
    <w:p w:rsidR="006A6729" w:rsidRPr="000D21CC" w:rsidRDefault="006A6729" w:rsidP="006A6729">
      <w:pPr>
        <w:pStyle w:val="Akapitzlist"/>
        <w:tabs>
          <w:tab w:val="left" w:pos="5245"/>
          <w:tab w:val="left" w:pos="5670"/>
        </w:tabs>
        <w:spacing w:after="0"/>
        <w:ind w:left="750"/>
        <w:jc w:val="both"/>
        <w:rPr>
          <w:rFonts w:cstheme="minorHAnsi"/>
        </w:rPr>
      </w:pPr>
      <w:r w:rsidRPr="000D21CC">
        <w:rPr>
          <w:rFonts w:cstheme="minorHAnsi"/>
        </w:rPr>
        <w:t xml:space="preserve">- </w:t>
      </w:r>
      <w:r w:rsidR="000D21CC" w:rsidRPr="000D21CC">
        <w:rPr>
          <w:rFonts w:cstheme="minorHAnsi"/>
        </w:rPr>
        <w:t xml:space="preserve"> mapa zasadnicza terenu objętego </w:t>
      </w:r>
      <w:r w:rsidR="000D21CC">
        <w:rPr>
          <w:rFonts w:cstheme="minorHAnsi"/>
        </w:rPr>
        <w:t>K</w:t>
      </w:r>
      <w:r w:rsidR="000D21CC" w:rsidRPr="000D21CC">
        <w:rPr>
          <w:rFonts w:cstheme="minorHAnsi"/>
        </w:rPr>
        <w:t>onkursem;</w:t>
      </w:r>
    </w:p>
    <w:p w:rsidR="000D21CC" w:rsidRPr="000D21CC" w:rsidRDefault="000D21CC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  <w:b/>
        </w:rPr>
      </w:pPr>
    </w:p>
    <w:p w:rsidR="006A6729" w:rsidRPr="000D21CC" w:rsidRDefault="000D21CC" w:rsidP="008A2025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  <w:r w:rsidRPr="000D21CC">
        <w:rPr>
          <w:rFonts w:cstheme="minorHAnsi"/>
        </w:rPr>
        <w:t>Wymieniona d</w:t>
      </w:r>
      <w:r w:rsidR="006A6729" w:rsidRPr="000D21CC">
        <w:rPr>
          <w:rFonts w:cstheme="minorHAnsi"/>
        </w:rPr>
        <w:t xml:space="preserve">okumentacja zostanie przekazana Wykonawcy po podpisaniu umowy.  </w:t>
      </w:r>
    </w:p>
    <w:bookmarkEnd w:id="0"/>
    <w:p w:rsidR="00CF2FEA" w:rsidRPr="000D21CC" w:rsidRDefault="00CF2FEA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  <w:b/>
        </w:rPr>
      </w:pPr>
    </w:p>
    <w:p w:rsidR="001D7DEA" w:rsidRPr="000D21CC" w:rsidRDefault="00246885" w:rsidP="001D7DE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D21CC">
        <w:rPr>
          <w:rFonts w:cstheme="minorHAnsi"/>
          <w:b/>
        </w:rPr>
        <w:t>Miejsce i termin składania ofert</w:t>
      </w:r>
      <w:r w:rsidR="001D7DEA" w:rsidRPr="000D21CC">
        <w:rPr>
          <w:rFonts w:cstheme="minorHAnsi"/>
          <w:b/>
        </w:rPr>
        <w:t>:</w:t>
      </w:r>
    </w:p>
    <w:p w:rsidR="00197292" w:rsidRPr="000D21CC" w:rsidRDefault="00197292" w:rsidP="00197292">
      <w:pPr>
        <w:pStyle w:val="Akapitzlist"/>
        <w:tabs>
          <w:tab w:val="left" w:pos="567"/>
        </w:tabs>
        <w:spacing w:after="0" w:line="259" w:lineRule="auto"/>
        <w:ind w:left="284"/>
        <w:jc w:val="both"/>
        <w:rPr>
          <w:rFonts w:cstheme="minorHAnsi"/>
        </w:rPr>
      </w:pPr>
      <w:r w:rsidRPr="000D21CC">
        <w:rPr>
          <w:rFonts w:cstheme="minorHAnsi"/>
        </w:rPr>
        <w:t xml:space="preserve">Termin  składania oferty: </w:t>
      </w:r>
      <w:r w:rsidR="00AE16E0">
        <w:rPr>
          <w:rFonts w:cstheme="minorHAnsi"/>
        </w:rPr>
        <w:t>07.06.</w:t>
      </w:r>
      <w:bookmarkStart w:id="2" w:name="_GoBack"/>
      <w:bookmarkEnd w:id="2"/>
      <w:r w:rsidRPr="000D21CC">
        <w:rPr>
          <w:rFonts w:cstheme="minorHAnsi"/>
        </w:rPr>
        <w:t>202</w:t>
      </w:r>
      <w:r w:rsidR="00DA43C4" w:rsidRPr="000D21CC">
        <w:rPr>
          <w:rFonts w:cstheme="minorHAnsi"/>
        </w:rPr>
        <w:t>3</w:t>
      </w:r>
      <w:r w:rsidRPr="000D21CC">
        <w:rPr>
          <w:rFonts w:cstheme="minorHAnsi"/>
        </w:rPr>
        <w:t xml:space="preserve"> r. , do godz. 1</w:t>
      </w:r>
      <w:r w:rsidR="00893506" w:rsidRPr="000D21CC">
        <w:rPr>
          <w:rFonts w:cstheme="minorHAnsi"/>
        </w:rPr>
        <w:t>4</w:t>
      </w:r>
      <w:r w:rsidRPr="000D21CC">
        <w:rPr>
          <w:rFonts w:cstheme="minorHAnsi"/>
        </w:rPr>
        <w:t>.00</w:t>
      </w:r>
    </w:p>
    <w:p w:rsidR="00197292" w:rsidRPr="000D21CC" w:rsidRDefault="00197292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  <w:r w:rsidRPr="000D21CC">
        <w:rPr>
          <w:rFonts w:cstheme="minorHAnsi"/>
        </w:rPr>
        <w:t>Miejsce składania oferty :</w:t>
      </w:r>
    </w:p>
    <w:p w:rsidR="009E3EFA" w:rsidRPr="000D21CC" w:rsidRDefault="009E3EFA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</w:p>
    <w:p w:rsidR="001D7DEA" w:rsidRPr="000D21CC" w:rsidRDefault="00197292" w:rsidP="009E3EFA">
      <w:pPr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  <w:u w:val="single"/>
        </w:rPr>
      </w:pPr>
      <w:r w:rsidRPr="000D21CC">
        <w:rPr>
          <w:rFonts w:cstheme="minorHAnsi"/>
        </w:rPr>
        <w:t xml:space="preserve">za pośrednictwem poczty, kuriera lub dostarczona osobiście, w zamkniętej kopercie z opisem: „Oferta: </w:t>
      </w:r>
      <w:r w:rsidR="00893506" w:rsidRPr="000D21CC">
        <w:rPr>
          <w:rFonts w:eastAsia="Times New Roman" w:cstheme="minorHAnsi"/>
          <w:bCs/>
          <w:kern w:val="36"/>
          <w:lang w:eastAsia="pl-PL"/>
        </w:rPr>
        <w:t>Przygotowanie i przeprowadzenie konkursu architektoniczno- urbanistycznego, jednoetapowego, otwartego, realizacyjnego na budowę Auli Miejskiej przy ul. Słowackiego</w:t>
      </w:r>
      <w:r w:rsidRPr="000D21CC">
        <w:rPr>
          <w:rFonts w:cstheme="minorHAnsi"/>
        </w:rPr>
        <w:t xml:space="preserve">”,  na adres: </w:t>
      </w:r>
      <w:r w:rsidRPr="000D21CC">
        <w:rPr>
          <w:rFonts w:cstheme="minorHAnsi"/>
          <w:u w:val="single"/>
        </w:rPr>
        <w:t>Biuro Architekta Miasta Rzeszowa, ul. Targowa 3, p.321, 35-064 Rzeszów</w:t>
      </w:r>
    </w:p>
    <w:p w:rsidR="007D2356" w:rsidRPr="000D21CC" w:rsidRDefault="007D2356" w:rsidP="007D2356">
      <w:pPr>
        <w:pStyle w:val="Akapitzlist"/>
        <w:tabs>
          <w:tab w:val="left" w:pos="567"/>
          <w:tab w:val="left" w:pos="5529"/>
        </w:tabs>
        <w:spacing w:after="0" w:line="259" w:lineRule="auto"/>
        <w:ind w:left="1183"/>
        <w:jc w:val="both"/>
        <w:rPr>
          <w:rFonts w:cstheme="minorHAnsi"/>
        </w:rPr>
      </w:pPr>
    </w:p>
    <w:p w:rsidR="007D2356" w:rsidRPr="000D21CC" w:rsidRDefault="00246885" w:rsidP="007D2356">
      <w:pPr>
        <w:pStyle w:val="Akapitzlist"/>
        <w:numPr>
          <w:ilvl w:val="0"/>
          <w:numId w:val="1"/>
        </w:numPr>
        <w:rPr>
          <w:rFonts w:cstheme="minorHAnsi"/>
        </w:rPr>
      </w:pPr>
      <w:r w:rsidRPr="000D21CC">
        <w:rPr>
          <w:rFonts w:cstheme="minorHAnsi"/>
          <w:b/>
        </w:rPr>
        <w:t>Termin wykonania zamówienia</w:t>
      </w:r>
      <w:r w:rsidR="007D2356" w:rsidRPr="000D21CC">
        <w:rPr>
          <w:rFonts w:cstheme="minorHAnsi"/>
        </w:rPr>
        <w:t>:</w:t>
      </w:r>
    </w:p>
    <w:p w:rsidR="007D2356" w:rsidRPr="000D21CC" w:rsidRDefault="00893506" w:rsidP="00893506">
      <w:pPr>
        <w:pStyle w:val="Akapitzlist"/>
        <w:ind w:left="390"/>
        <w:jc w:val="both"/>
        <w:rPr>
          <w:rFonts w:cstheme="minorHAnsi"/>
        </w:rPr>
      </w:pPr>
      <w:r w:rsidRPr="000D21CC">
        <w:rPr>
          <w:rFonts w:cstheme="minorHAnsi"/>
        </w:rPr>
        <w:t xml:space="preserve">Umowa zostanie zawarta na czas oznaczony od dnia jej podpisania do </w:t>
      </w:r>
      <w:r w:rsidR="00F16654">
        <w:rPr>
          <w:rFonts w:cstheme="minorHAnsi"/>
        </w:rPr>
        <w:t>przewidzianego w Umowie terminu wykonania ostatniego etapu Umowy</w:t>
      </w:r>
      <w:r w:rsidRPr="000D21CC">
        <w:rPr>
          <w:rFonts w:cstheme="minorHAnsi"/>
        </w:rPr>
        <w:t>, jednak nie później niż do dnia</w:t>
      </w:r>
      <w:r w:rsidR="00F16654">
        <w:rPr>
          <w:rFonts w:cstheme="minorHAnsi"/>
        </w:rPr>
        <w:t xml:space="preserve"> 30.11.2023 r.</w:t>
      </w:r>
    </w:p>
    <w:p w:rsidR="000A5874" w:rsidRPr="000D21CC" w:rsidRDefault="000A5874" w:rsidP="007D2356">
      <w:pPr>
        <w:pStyle w:val="Akapitzlist"/>
        <w:ind w:left="390"/>
        <w:rPr>
          <w:rFonts w:cstheme="minorHAnsi"/>
        </w:rPr>
      </w:pPr>
    </w:p>
    <w:p w:rsidR="00B10B99" w:rsidRPr="000D21CC" w:rsidRDefault="00246885" w:rsidP="00B10B99">
      <w:pPr>
        <w:pStyle w:val="Akapitzlist"/>
        <w:ind w:left="0"/>
        <w:rPr>
          <w:rFonts w:cstheme="minorHAnsi"/>
        </w:rPr>
      </w:pPr>
      <w:r w:rsidRPr="000D21CC">
        <w:rPr>
          <w:rFonts w:cstheme="minorHAnsi"/>
          <w:b/>
        </w:rPr>
        <w:t>4.</w:t>
      </w:r>
      <w:r w:rsidRPr="000D21CC">
        <w:rPr>
          <w:rFonts w:cstheme="minorHAnsi"/>
        </w:rPr>
        <w:t xml:space="preserve"> </w:t>
      </w:r>
      <w:r w:rsidRPr="000D21CC">
        <w:rPr>
          <w:rFonts w:cstheme="minorHAnsi"/>
          <w:b/>
        </w:rPr>
        <w:t>Opis sposobu przygotowania oferty</w:t>
      </w:r>
      <w:r w:rsidR="007D2356" w:rsidRPr="000D21CC">
        <w:rPr>
          <w:rFonts w:cstheme="minorHAnsi"/>
          <w:b/>
        </w:rPr>
        <w:t>:</w:t>
      </w:r>
      <w:r w:rsidRPr="000D21CC">
        <w:rPr>
          <w:rFonts w:cstheme="minorHAnsi"/>
        </w:rPr>
        <w:t xml:space="preserve"> </w:t>
      </w:r>
    </w:p>
    <w:p w:rsidR="004D6164" w:rsidRPr="000D21CC" w:rsidRDefault="00B10B99" w:rsidP="00B10B99">
      <w:pPr>
        <w:pStyle w:val="Akapitzlist"/>
        <w:ind w:left="284"/>
        <w:rPr>
          <w:rFonts w:cstheme="minorHAnsi"/>
        </w:rPr>
      </w:pPr>
      <w:r w:rsidRPr="000D21CC">
        <w:rPr>
          <w:rFonts w:cstheme="minorHAnsi"/>
        </w:rPr>
        <w:t>Zgodnie z zapytaniem ofertowym na załączonym druku „OFERTA” z oświadczeniem RODO:</w:t>
      </w:r>
    </w:p>
    <w:p w:rsidR="00B10B99" w:rsidRPr="000D21CC" w:rsidRDefault="00B10B99" w:rsidP="00B10B99">
      <w:pPr>
        <w:pStyle w:val="Akapitzlist"/>
        <w:ind w:left="284"/>
        <w:rPr>
          <w:rFonts w:cstheme="minorHAnsi"/>
        </w:rPr>
      </w:pPr>
      <w:r w:rsidRPr="000D21CC">
        <w:rPr>
          <w:rFonts w:cstheme="minorHAnsi"/>
        </w:rPr>
        <w:t>- wypełnionym i podpisanym formularzem cenowym,</w:t>
      </w:r>
    </w:p>
    <w:p w:rsidR="00B10B99" w:rsidRPr="000D21CC" w:rsidRDefault="00B10B99" w:rsidP="00B10B99">
      <w:pPr>
        <w:pStyle w:val="Akapitzlist"/>
        <w:ind w:left="284"/>
        <w:rPr>
          <w:rFonts w:cstheme="minorHAnsi"/>
        </w:rPr>
      </w:pPr>
      <w:r w:rsidRPr="000D21CC">
        <w:rPr>
          <w:rFonts w:cstheme="minorHAnsi"/>
        </w:rPr>
        <w:t>- podpisaną klauzulą informacyjną RODO.</w:t>
      </w:r>
    </w:p>
    <w:p w:rsidR="00B10B99" w:rsidRPr="000D21CC" w:rsidRDefault="00B10B99" w:rsidP="00B10B99">
      <w:pPr>
        <w:pStyle w:val="Akapitzlist"/>
        <w:ind w:left="284"/>
        <w:rPr>
          <w:rFonts w:cstheme="minorHAnsi"/>
        </w:rPr>
      </w:pPr>
    </w:p>
    <w:p w:rsidR="007D2356" w:rsidRPr="000D21CC" w:rsidRDefault="00B10B99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  <w:b/>
          <w:bCs/>
        </w:rPr>
        <w:t>5. Opis kryteriów oceny ofert, ich znaczenie i sposób oceny</w:t>
      </w:r>
      <w:r w:rsidR="005355ED" w:rsidRPr="000D21CC">
        <w:rPr>
          <w:rFonts w:cstheme="minorHAnsi"/>
          <w:b/>
          <w:bCs/>
        </w:rPr>
        <w:t>:</w:t>
      </w:r>
      <w:r w:rsidRPr="000D21CC">
        <w:rPr>
          <w:rFonts w:cstheme="minorHAnsi"/>
          <w:b/>
          <w:bCs/>
        </w:rPr>
        <w:t xml:space="preserve"> </w:t>
      </w:r>
    </w:p>
    <w:p w:rsidR="007D2356" w:rsidRPr="000D21CC" w:rsidRDefault="007D2356" w:rsidP="007D2356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  <w:r w:rsidRPr="000D21CC">
        <w:rPr>
          <w:rFonts w:cstheme="minorHAnsi"/>
        </w:rPr>
        <w:t>Zamawiający dokona oceny ważnych ofert na podstawie następujących kryteriów:</w:t>
      </w:r>
    </w:p>
    <w:p w:rsidR="007D2356" w:rsidRPr="000D21CC" w:rsidRDefault="007D2356" w:rsidP="001E2A18">
      <w:pPr>
        <w:pStyle w:val="Akapitzlist"/>
        <w:tabs>
          <w:tab w:val="left" w:pos="5245"/>
          <w:tab w:val="left" w:pos="5670"/>
        </w:tabs>
        <w:spacing w:after="0" w:line="259" w:lineRule="auto"/>
        <w:ind w:left="1004"/>
        <w:jc w:val="both"/>
        <w:rPr>
          <w:rFonts w:cstheme="minorHAnsi"/>
        </w:rPr>
      </w:pPr>
      <w:r w:rsidRPr="000D21CC">
        <w:rPr>
          <w:rFonts w:cstheme="minorHAnsi"/>
        </w:rPr>
        <w:t xml:space="preserve">Cena waga </w:t>
      </w:r>
      <w:r w:rsidR="001E2A18" w:rsidRPr="000D21CC">
        <w:rPr>
          <w:rFonts w:cstheme="minorHAnsi"/>
        </w:rPr>
        <w:t>100</w:t>
      </w:r>
      <w:r w:rsidRPr="000D21CC">
        <w:rPr>
          <w:rFonts w:cstheme="minorHAnsi"/>
        </w:rPr>
        <w:t xml:space="preserve"> %</w:t>
      </w:r>
    </w:p>
    <w:p w:rsidR="007D2356" w:rsidRPr="000D21CC" w:rsidRDefault="007D2356" w:rsidP="007D2356">
      <w:pPr>
        <w:pStyle w:val="Akapitzlist"/>
        <w:tabs>
          <w:tab w:val="left" w:pos="5245"/>
          <w:tab w:val="left" w:pos="5670"/>
        </w:tabs>
        <w:spacing w:after="0"/>
        <w:ind w:left="1004"/>
        <w:jc w:val="both"/>
        <w:rPr>
          <w:rFonts w:cstheme="minorHAnsi"/>
          <w:b/>
        </w:rPr>
      </w:pPr>
    </w:p>
    <w:p w:rsidR="007D2356" w:rsidRPr="000D21CC" w:rsidRDefault="005355ED" w:rsidP="007D2356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0D21CC">
        <w:rPr>
          <w:rFonts w:cstheme="minorHAnsi"/>
        </w:rPr>
        <w:t xml:space="preserve">                                   </w:t>
      </w:r>
      <w:r w:rsidR="007D2356" w:rsidRPr="000D21CC">
        <w:rPr>
          <w:rFonts w:cstheme="minorHAnsi"/>
        </w:rPr>
        <w:t>cena oferowana minimalna brutto</w:t>
      </w:r>
    </w:p>
    <w:p w:rsidR="007D2356" w:rsidRPr="000D21CC" w:rsidRDefault="007D2356" w:rsidP="007D2356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0D21CC">
        <w:rPr>
          <w:rFonts w:cstheme="minorHAnsi"/>
        </w:rPr>
        <w:t xml:space="preserve">                 Cena</w:t>
      </w:r>
      <w:r w:rsidRPr="000D21CC">
        <w:rPr>
          <w:rFonts w:cstheme="minorHAnsi"/>
          <w:b/>
        </w:rPr>
        <w:t xml:space="preserve"> = </w:t>
      </w:r>
      <w:r w:rsidRPr="000D21CC">
        <w:rPr>
          <w:rFonts w:cstheme="minorHAnsi"/>
        </w:rPr>
        <w:t xml:space="preserve">----------------------------------------------- x </w:t>
      </w:r>
      <w:r w:rsidR="001E2A18" w:rsidRPr="000D21CC">
        <w:rPr>
          <w:rFonts w:cstheme="minorHAnsi"/>
        </w:rPr>
        <w:t>100</w:t>
      </w:r>
      <w:r w:rsidRPr="000D21CC">
        <w:rPr>
          <w:rFonts w:cstheme="minorHAnsi"/>
        </w:rPr>
        <w:t>% x 1pkt</w:t>
      </w:r>
    </w:p>
    <w:p w:rsidR="007D2356" w:rsidRPr="000D21CC" w:rsidRDefault="007D2356" w:rsidP="007D2356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0D21CC">
        <w:rPr>
          <w:rFonts w:cstheme="minorHAnsi"/>
        </w:rPr>
        <w:t xml:space="preserve">                </w:t>
      </w:r>
      <w:r w:rsidR="005355ED" w:rsidRPr="000D21CC">
        <w:rPr>
          <w:rFonts w:cstheme="minorHAnsi"/>
        </w:rPr>
        <w:t xml:space="preserve">                  </w:t>
      </w:r>
      <w:r w:rsidRPr="000D21CC">
        <w:rPr>
          <w:rFonts w:cstheme="minorHAnsi"/>
        </w:rPr>
        <w:t xml:space="preserve">       cena badanej oferty brutto</w:t>
      </w:r>
    </w:p>
    <w:p w:rsidR="007D2356" w:rsidRDefault="007D2356" w:rsidP="007D2356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</w:p>
    <w:p w:rsidR="000D21CC" w:rsidRPr="000D21CC" w:rsidRDefault="000D21CC" w:rsidP="007D2356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Za najkorzystniejszą zostanie uznana oferta z najniższą ceną.</w:t>
      </w:r>
    </w:p>
    <w:p w:rsidR="007D2356" w:rsidRPr="000D21CC" w:rsidRDefault="007D2356" w:rsidP="007D2356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</w:rPr>
      </w:pPr>
    </w:p>
    <w:p w:rsidR="007D2356" w:rsidRPr="000D21CC" w:rsidRDefault="007D2356" w:rsidP="005355ED">
      <w:pPr>
        <w:pStyle w:val="Akapitzlist"/>
        <w:numPr>
          <w:ilvl w:val="0"/>
          <w:numId w:val="8"/>
        </w:numPr>
        <w:tabs>
          <w:tab w:val="left" w:pos="5245"/>
          <w:tab w:val="left" w:pos="5670"/>
        </w:tabs>
        <w:spacing w:after="0" w:line="259" w:lineRule="auto"/>
        <w:ind w:left="284" w:hanging="284"/>
        <w:jc w:val="both"/>
        <w:rPr>
          <w:rFonts w:cstheme="minorHAnsi"/>
          <w:b/>
        </w:rPr>
      </w:pPr>
      <w:r w:rsidRPr="000D21CC">
        <w:rPr>
          <w:rFonts w:cstheme="minorHAnsi"/>
          <w:b/>
        </w:rPr>
        <w:t>Warunki udziału w postępowaniu:</w:t>
      </w:r>
    </w:p>
    <w:p w:rsidR="007D2356" w:rsidRPr="000D21CC" w:rsidRDefault="000D21CC" w:rsidP="000D21CC">
      <w:pPr>
        <w:pStyle w:val="Akapitzlist"/>
        <w:tabs>
          <w:tab w:val="left" w:pos="5245"/>
          <w:tab w:val="left" w:pos="5670"/>
        </w:tabs>
        <w:spacing w:after="0" w:line="259" w:lineRule="auto"/>
        <w:ind w:left="567"/>
        <w:jc w:val="both"/>
        <w:rPr>
          <w:rFonts w:cstheme="minorHAnsi"/>
          <w:u w:val="single"/>
        </w:rPr>
      </w:pPr>
      <w:r w:rsidRPr="000D21CC">
        <w:rPr>
          <w:rFonts w:cstheme="minorHAnsi"/>
          <w:u w:val="single"/>
        </w:rPr>
        <w:t xml:space="preserve">I </w:t>
      </w:r>
      <w:r w:rsidR="007D2356" w:rsidRPr="000D21CC">
        <w:rPr>
          <w:rFonts w:cstheme="minorHAnsi"/>
          <w:u w:val="single"/>
        </w:rPr>
        <w:t>Warunek doświadczenia:</w:t>
      </w:r>
    </w:p>
    <w:p w:rsidR="00F16654" w:rsidRDefault="00F16654" w:rsidP="001E2A18">
      <w:pPr>
        <w:tabs>
          <w:tab w:val="left" w:pos="0"/>
        </w:tabs>
        <w:ind w:left="360"/>
        <w:jc w:val="both"/>
        <w:rPr>
          <w:rFonts w:cstheme="minorHAnsi"/>
        </w:rPr>
      </w:pPr>
    </w:p>
    <w:p w:rsidR="001E2A18" w:rsidRPr="000D21CC" w:rsidRDefault="001E2A18" w:rsidP="001E2A18">
      <w:pPr>
        <w:tabs>
          <w:tab w:val="left" w:pos="0"/>
        </w:tabs>
        <w:ind w:left="360"/>
        <w:jc w:val="both"/>
        <w:rPr>
          <w:rFonts w:cstheme="minorHAnsi"/>
        </w:rPr>
      </w:pPr>
      <w:r w:rsidRPr="000D21CC">
        <w:rPr>
          <w:rFonts w:cstheme="minorHAnsi"/>
        </w:rPr>
        <w:t xml:space="preserve">Warunkiem udziału w postępowaniu jest wykazanie, że oferent przeprowadził należycie </w:t>
      </w:r>
      <w:r w:rsidR="000D21CC">
        <w:rPr>
          <w:rFonts w:cstheme="minorHAnsi"/>
        </w:rPr>
        <w:t>przynajmniej jeden konkurs architektoniczny o zasięgu ogólnopolskim</w:t>
      </w:r>
      <w:r w:rsidRPr="000D21CC">
        <w:rPr>
          <w:rFonts w:cstheme="minorHAnsi"/>
        </w:rPr>
        <w:t xml:space="preserve">. </w:t>
      </w:r>
    </w:p>
    <w:p w:rsidR="001E2A18" w:rsidRPr="000D21CC" w:rsidRDefault="001E2A18" w:rsidP="001E2A18">
      <w:pPr>
        <w:tabs>
          <w:tab w:val="left" w:pos="426"/>
        </w:tabs>
        <w:ind w:left="426"/>
        <w:jc w:val="both"/>
        <w:rPr>
          <w:rFonts w:cstheme="minorHAnsi"/>
        </w:rPr>
      </w:pPr>
      <w:r w:rsidRPr="000D21CC">
        <w:rPr>
          <w:rFonts w:cstheme="minorHAnsi"/>
        </w:rPr>
        <w:t>Za podobną pracę  zamawiający uzna przygotowanie/ organizację/ współpracę przy organizacji konkursu architektonicznego lub urbanistycznego, realizacyjnego oraz zakończonego zatwierdzeniem rozstrzygnięcia konkursu.</w:t>
      </w:r>
    </w:p>
    <w:p w:rsidR="001E2A18" w:rsidRPr="000D21CC" w:rsidRDefault="000D21CC" w:rsidP="000D21CC">
      <w:pPr>
        <w:pStyle w:val="Akapitzlist"/>
        <w:tabs>
          <w:tab w:val="left" w:pos="426"/>
        </w:tabs>
        <w:spacing w:after="0" w:line="240" w:lineRule="auto"/>
        <w:ind w:left="567"/>
        <w:jc w:val="both"/>
        <w:rPr>
          <w:rFonts w:cstheme="minorHAnsi"/>
          <w:u w:val="single"/>
        </w:rPr>
      </w:pPr>
      <w:r w:rsidRPr="000D21CC">
        <w:rPr>
          <w:rFonts w:cstheme="minorHAnsi"/>
          <w:u w:val="single"/>
        </w:rPr>
        <w:t xml:space="preserve">II </w:t>
      </w:r>
      <w:r w:rsidR="00B633D6" w:rsidRPr="000D21CC">
        <w:rPr>
          <w:rFonts w:cstheme="minorHAnsi"/>
          <w:u w:val="single"/>
        </w:rPr>
        <w:t>Warunek</w:t>
      </w:r>
      <w:r w:rsidR="001E2A18" w:rsidRPr="000D21CC">
        <w:rPr>
          <w:rFonts w:cstheme="minorHAnsi"/>
          <w:u w:val="single"/>
        </w:rPr>
        <w:t xml:space="preserve"> dysponowania odpowiednimi osobami przewidzianymi do realizacji zamówienia:</w:t>
      </w:r>
    </w:p>
    <w:p w:rsidR="00B633D6" w:rsidRPr="000D21CC" w:rsidRDefault="00B633D6" w:rsidP="00B633D6">
      <w:pPr>
        <w:tabs>
          <w:tab w:val="left" w:pos="426"/>
        </w:tabs>
        <w:ind w:left="360"/>
        <w:jc w:val="both"/>
        <w:rPr>
          <w:rFonts w:cstheme="minorHAnsi"/>
        </w:rPr>
      </w:pPr>
    </w:p>
    <w:p w:rsidR="000D21CC" w:rsidRDefault="001E2A18" w:rsidP="000D21CC">
      <w:pPr>
        <w:pStyle w:val="Akapitzlist"/>
        <w:numPr>
          <w:ilvl w:val="0"/>
          <w:numId w:val="18"/>
        </w:numPr>
        <w:tabs>
          <w:tab w:val="left" w:pos="426"/>
        </w:tabs>
        <w:jc w:val="both"/>
        <w:rPr>
          <w:rFonts w:cstheme="minorHAnsi"/>
        </w:rPr>
      </w:pPr>
      <w:r w:rsidRPr="000D21CC">
        <w:rPr>
          <w:rFonts w:cstheme="minorHAnsi"/>
        </w:rPr>
        <w:lastRenderedPageBreak/>
        <w:t xml:space="preserve">Warunkiem udziału w postępowaniu jest dysponowanie </w:t>
      </w:r>
      <w:r w:rsidR="000D21CC" w:rsidRPr="000D21CC">
        <w:rPr>
          <w:rFonts w:cstheme="minorHAnsi"/>
        </w:rPr>
        <w:t>5</w:t>
      </w:r>
      <w:r w:rsidRPr="000D21CC">
        <w:rPr>
          <w:rFonts w:cstheme="minorHAnsi"/>
        </w:rPr>
        <w:t xml:space="preserve"> osobami, które będą pełnić funkcję sędziego Sądu konkursowego</w:t>
      </w:r>
      <w:r w:rsidR="000D21CC" w:rsidRPr="000D21CC">
        <w:rPr>
          <w:rFonts w:cstheme="minorHAnsi"/>
        </w:rPr>
        <w:t xml:space="preserve">, </w:t>
      </w:r>
      <w:r w:rsidR="000D21CC" w:rsidRPr="000D21CC">
        <w:rPr>
          <w:rStyle w:val="markedcontent"/>
          <w:rFonts w:cstheme="minorHAnsi"/>
        </w:rPr>
        <w:t>z których przynajmniej dwie osoby</w:t>
      </w:r>
      <w:r w:rsidR="000D21CC">
        <w:rPr>
          <w:rFonts w:cstheme="minorHAnsi"/>
        </w:rPr>
        <w:t xml:space="preserve"> </w:t>
      </w:r>
      <w:r w:rsidR="000D21CC" w:rsidRPr="000D21CC">
        <w:rPr>
          <w:rStyle w:val="markedcontent"/>
          <w:rFonts w:cstheme="minorHAnsi"/>
        </w:rPr>
        <w:t>były sędziami co najmniej dwóch konkursów architektonicznych ogólnopolskich,</w:t>
      </w:r>
    </w:p>
    <w:p w:rsidR="000D21CC" w:rsidRDefault="000D21CC" w:rsidP="000D21CC">
      <w:pPr>
        <w:pStyle w:val="Akapitzlist"/>
        <w:numPr>
          <w:ilvl w:val="0"/>
          <w:numId w:val="18"/>
        </w:numPr>
        <w:tabs>
          <w:tab w:val="left" w:pos="426"/>
        </w:tabs>
        <w:jc w:val="both"/>
        <w:rPr>
          <w:rStyle w:val="markedcontent"/>
          <w:rFonts w:cstheme="minorHAnsi"/>
        </w:rPr>
      </w:pPr>
      <w:r w:rsidRPr="000D21CC">
        <w:rPr>
          <w:rStyle w:val="markedcontent"/>
          <w:rFonts w:cstheme="minorHAnsi"/>
        </w:rPr>
        <w:t>dysponują minimum 3 osobowym zespołem własnym, którego członkowie posiadają</w:t>
      </w:r>
      <w:r>
        <w:rPr>
          <w:rStyle w:val="markedcontent"/>
          <w:rFonts w:cstheme="minorHAnsi"/>
        </w:rPr>
        <w:t xml:space="preserve"> </w:t>
      </w:r>
      <w:r w:rsidRPr="000D21CC">
        <w:rPr>
          <w:rStyle w:val="markedcontent"/>
          <w:rFonts w:cstheme="minorHAnsi"/>
        </w:rPr>
        <w:t xml:space="preserve">uprawnienia do projektowania w specjalności architektonicznej bez ograniczeń i należą do </w:t>
      </w:r>
      <w:r>
        <w:rPr>
          <w:rStyle w:val="markedcontent"/>
          <w:rFonts w:cstheme="minorHAnsi"/>
        </w:rPr>
        <w:t>Iz</w:t>
      </w:r>
      <w:r w:rsidRPr="000D21CC">
        <w:rPr>
          <w:rStyle w:val="markedcontent"/>
          <w:rFonts w:cstheme="minorHAnsi"/>
        </w:rPr>
        <w:t>by Architektów RP lub osobami posiadającymi równoważne uprawnienia uzyskane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w swoich krajach pochodzenia.</w:t>
      </w:r>
    </w:p>
    <w:p w:rsidR="001E2A18" w:rsidRPr="000D21CC" w:rsidRDefault="000D21CC" w:rsidP="000D21CC">
      <w:pPr>
        <w:pStyle w:val="Akapitzlist"/>
        <w:numPr>
          <w:ilvl w:val="0"/>
          <w:numId w:val="18"/>
        </w:numPr>
        <w:tabs>
          <w:tab w:val="left" w:pos="426"/>
        </w:tabs>
        <w:jc w:val="both"/>
        <w:rPr>
          <w:rFonts w:cstheme="minorHAnsi"/>
        </w:rPr>
      </w:pPr>
      <w:r w:rsidRPr="000D21CC">
        <w:rPr>
          <w:rStyle w:val="markedcontent"/>
          <w:rFonts w:cstheme="minorHAnsi"/>
        </w:rPr>
        <w:t xml:space="preserve"> zapewnią minimum jedną osobę, która posiada doświadczenie w organizacji co najmniej</w:t>
      </w:r>
      <w:r w:rsidRPr="000D21CC">
        <w:rPr>
          <w:rFonts w:cstheme="minorHAnsi"/>
        </w:rPr>
        <w:br/>
      </w:r>
      <w:r w:rsidRPr="000D21CC">
        <w:rPr>
          <w:rStyle w:val="markedcontent"/>
          <w:rFonts w:cstheme="minorHAnsi"/>
        </w:rPr>
        <w:t>dwóch ogólnopolskich konkursów architektonicznych.</w:t>
      </w:r>
    </w:p>
    <w:p w:rsidR="001E2A18" w:rsidRPr="000D21CC" w:rsidRDefault="001E2A18" w:rsidP="00B633D6">
      <w:pPr>
        <w:tabs>
          <w:tab w:val="left" w:pos="360"/>
        </w:tabs>
        <w:ind w:left="360" w:hanging="76"/>
        <w:jc w:val="both"/>
        <w:rPr>
          <w:rFonts w:cstheme="minorHAnsi"/>
          <w:u w:val="single"/>
        </w:rPr>
      </w:pPr>
      <w:r w:rsidRPr="000D21CC">
        <w:rPr>
          <w:rFonts w:cstheme="minorHAnsi"/>
          <w:u w:val="single"/>
        </w:rPr>
        <w:t>Ocena spełniania warunków udziału w postępowaniu zostanie dokonana na podstawie</w:t>
      </w:r>
      <w:r w:rsidR="00B633D6" w:rsidRPr="000D21CC">
        <w:rPr>
          <w:rFonts w:cstheme="minorHAnsi"/>
          <w:u w:val="single"/>
        </w:rPr>
        <w:t xml:space="preserve"> </w:t>
      </w:r>
      <w:r w:rsidRPr="000D21CC">
        <w:rPr>
          <w:rFonts w:cstheme="minorHAnsi"/>
          <w:u w:val="single"/>
        </w:rPr>
        <w:t>dokumentów złożonych przez oferenta, na zasadzie SPEŁNIA/NIE SPEŁNIA.</w:t>
      </w:r>
    </w:p>
    <w:p w:rsidR="00B10B99" w:rsidRPr="000D21CC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D21CC">
        <w:rPr>
          <w:rFonts w:cstheme="minorHAnsi"/>
          <w:b/>
          <w:bCs/>
        </w:rPr>
        <w:t>7</w:t>
      </w:r>
      <w:r w:rsidR="00B10B99" w:rsidRPr="000D21CC">
        <w:rPr>
          <w:rFonts w:cstheme="minorHAnsi"/>
          <w:b/>
          <w:bCs/>
        </w:rPr>
        <w:t>. Dodatkowe informacje</w:t>
      </w:r>
      <w:r w:rsidR="005355ED" w:rsidRPr="000D21CC">
        <w:rPr>
          <w:rFonts w:cstheme="minorHAnsi"/>
          <w:b/>
          <w:bCs/>
        </w:rPr>
        <w:t>: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W toku badania i oceny ofert dyrektor wydziału zamawiającego może żądać od Wykonawców wyjaśnień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dotyczących treści złożonych ofert i wezwać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Wykonawcę do złoż</w:t>
      </w:r>
      <w:r w:rsidR="005355ED" w:rsidRPr="000D21CC">
        <w:rPr>
          <w:rFonts w:cstheme="minorHAnsi"/>
        </w:rPr>
        <w:t xml:space="preserve">enia stosownych </w:t>
      </w:r>
      <w:r w:rsidRPr="000D21CC">
        <w:rPr>
          <w:rFonts w:cstheme="minorHAnsi"/>
        </w:rPr>
        <w:t>wyjaśnień z jednoczesnym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wyznaczeniem odpowiedniego terminu. Wyjaśnienia treści oferty nie mogą prowadzić do jej zmiany.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Pracownik prowadzący postępowanie poprawia w ofercie: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1) oczywiste omyłki pisarskie;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2) oczywiste omyłki rachunkowe, z uwzględnieniem konsekwencji rachunkowych dokonanych poprawek;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3) inne omyłki polegające na niezgodności oferty z zapytaniem ofertowym, niepowodujące istotnych zmian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w treści oferty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 xml:space="preserve">– o czym niezwłocznie informuje dyrektora wydziału zamawiającego. </w:t>
      </w:r>
      <w:r w:rsidR="005355ED" w:rsidRPr="000D21CC">
        <w:rPr>
          <w:rFonts w:cstheme="minorHAnsi"/>
        </w:rPr>
        <w:br/>
      </w:r>
      <w:r w:rsidRPr="000D21CC">
        <w:rPr>
          <w:rFonts w:cstheme="minorHAnsi"/>
        </w:rPr>
        <w:t>O dokonanej poprawie w ofercie dyrektor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wydziału zamawiającego niezwłocznie informuje Wykonawcę.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Dyrektor wydziału zamawiającego odrzuca ofertę jeżeli: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1) zawiera braki uniemożliwiające dokonanie oceny jej treści. Dotyczy to w szczególności ceny lub innych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warunków określonych w zapytaniu ofertowym jako kryterium oceny ofert;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2) jej treść nie odpowiada warunkom zamówienia, w szczególności ze względu na jej niezgodność z opisem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przedmiotu zamówienia;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3) jej złożenie stanowi czyn nieuczciwej konkurencji w rozumieniu przepisów o zwalczaniu nieuczciwej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konkurencji;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4) Wykonawca nie złożył stosownych wyjaśnień dotyczących treści przekazanych ofert, w terminie</w:t>
      </w:r>
    </w:p>
    <w:p w:rsidR="00B10B99" w:rsidRPr="000D21CC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wskazanym w wezwaniu dyrektora wydziału zamawiającego;</w:t>
      </w:r>
    </w:p>
    <w:p w:rsidR="00B10B99" w:rsidRPr="000D21CC" w:rsidRDefault="00B10B99" w:rsidP="000D21CC">
      <w:pPr>
        <w:jc w:val="both"/>
        <w:rPr>
          <w:rFonts w:cstheme="minorHAnsi"/>
        </w:rPr>
      </w:pPr>
      <w:r w:rsidRPr="000D21CC">
        <w:rPr>
          <w:rFonts w:cstheme="minorHAnsi"/>
        </w:rPr>
        <w:t>5) wpłynęła po terminie składania ofert.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Na zapytania Wykonawców w zakresie zapytania ofertowego dyrektor wydziału zamawiającego udziela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wyjaśnień</w:t>
      </w:r>
      <w:r w:rsidR="00385236" w:rsidRPr="000D21CC">
        <w:rPr>
          <w:rFonts w:cstheme="minorHAnsi"/>
        </w:rPr>
        <w:t>,</w:t>
      </w:r>
      <w:r w:rsidRPr="000D21CC">
        <w:rPr>
          <w:rFonts w:cstheme="minorHAnsi"/>
        </w:rPr>
        <w:t xml:space="preserve"> chyba że zapytanie wpłynie do wydziału zamawiającego w ostatnim dniu przewidzianym na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składanie ofert.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Dopuszcza się możliwość prowadzenia negocjacji ofert z trzema Wykonawcami, którzy złożyli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najkorzystniejsze oferty w ramach zastosowanych kryteriów oceny ofert, a w przypadku mniejszej liczby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otrzymanych ofert dyrektor wydziału zamawiającego zakwalifikuje do negocjacji wszystkich Wykonawców,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których oferty spełniają wymagania zawarte w zapytaniu ofertowym.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Jeżeli wybrany Wykonawca uchyla się od zawarcia umowy, najkorzystniejsza oferta może zostać wybrana</w:t>
      </w:r>
      <w:r w:rsidR="000650E8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>spośród ofert pozostałych, bez przeprowadzania ich ponownej oceny.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Dyrektor wydziału zamawiającego unieważnia postępowanie, jeżeli: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1) nie wpłynie żadna oferta lub żadna z ofert nie spełni warunków postępowania;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2) cena najkorzystniejszej oferty przekroczy kwotę, jaką wydział zamawiający może przeznaczyć na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sfinansowanie zamówienia;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t>3) wystąpi zmiana okoliczności powodująca, że realizacja zamówienia jest niecelowa;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21CC">
        <w:rPr>
          <w:rFonts w:cstheme="minorHAnsi"/>
        </w:rPr>
        <w:lastRenderedPageBreak/>
        <w:t>4) zapytanie obarczone będzie wadą uniemożliwiającą zawarcie ważnej umowy.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Pr="000D21CC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Pr="000D21CC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D2356" w:rsidRPr="000D21CC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 xml:space="preserve">              </w:t>
      </w:r>
      <w:r w:rsidR="005355ED" w:rsidRPr="000D21CC">
        <w:rPr>
          <w:rFonts w:cstheme="minorHAnsi"/>
        </w:rPr>
        <w:t xml:space="preserve">   </w:t>
      </w:r>
      <w:r w:rsidRPr="000D21CC">
        <w:rPr>
          <w:rFonts w:cstheme="minorHAnsi"/>
        </w:rPr>
        <w:t xml:space="preserve">   </w:t>
      </w:r>
      <w:r w:rsidR="005355ED" w:rsidRPr="000D21CC">
        <w:rPr>
          <w:rFonts w:cstheme="minorHAnsi"/>
        </w:rPr>
        <w:t xml:space="preserve">  </w:t>
      </w:r>
      <w:r w:rsidRPr="000D21CC">
        <w:rPr>
          <w:rFonts w:cstheme="minorHAnsi"/>
        </w:rPr>
        <w:t xml:space="preserve"> Sporządził:                                       </w:t>
      </w:r>
      <w:r w:rsidR="005355ED" w:rsidRPr="000D21CC">
        <w:rPr>
          <w:rFonts w:cstheme="minorHAnsi"/>
        </w:rPr>
        <w:t xml:space="preserve">  </w:t>
      </w:r>
      <w:r w:rsidR="000650E8" w:rsidRPr="000D21CC">
        <w:rPr>
          <w:rFonts w:cstheme="minorHAnsi"/>
        </w:rPr>
        <w:t xml:space="preserve">        </w:t>
      </w:r>
      <w:r w:rsidR="005355ED" w:rsidRPr="000D21CC">
        <w:rPr>
          <w:rFonts w:cstheme="minorHAnsi"/>
        </w:rPr>
        <w:t xml:space="preserve">                  </w:t>
      </w:r>
      <w:r w:rsidRPr="000D21CC">
        <w:rPr>
          <w:rFonts w:cstheme="minorHAnsi"/>
        </w:rPr>
        <w:t xml:space="preserve">   </w:t>
      </w:r>
      <w:r w:rsidR="005355ED" w:rsidRPr="000D21CC">
        <w:rPr>
          <w:rFonts w:cstheme="minorHAnsi"/>
        </w:rPr>
        <w:t xml:space="preserve">           </w:t>
      </w:r>
      <w:r w:rsidR="00DD040D" w:rsidRPr="000D21CC">
        <w:rPr>
          <w:rFonts w:cstheme="minorHAnsi"/>
        </w:rPr>
        <w:t xml:space="preserve">     </w:t>
      </w:r>
      <w:r w:rsidR="005355ED" w:rsidRPr="000D21CC">
        <w:rPr>
          <w:rFonts w:cstheme="minorHAnsi"/>
        </w:rPr>
        <w:t xml:space="preserve"> </w:t>
      </w:r>
      <w:r w:rsidRPr="000D21CC">
        <w:rPr>
          <w:rFonts w:cstheme="minorHAnsi"/>
        </w:rPr>
        <w:t xml:space="preserve">      Zatwierdził:</w:t>
      </w:r>
    </w:p>
    <w:p w:rsidR="007D2356" w:rsidRPr="000D21CC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0D21CC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0D21CC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0D21CC" w:rsidRDefault="00DD040D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 xml:space="preserve">       </w:t>
      </w:r>
      <w:r w:rsidR="005355ED" w:rsidRPr="000D21CC">
        <w:rPr>
          <w:rFonts w:cstheme="minorHAnsi"/>
        </w:rPr>
        <w:t>…</w:t>
      </w:r>
      <w:r w:rsidR="007D2356" w:rsidRPr="000D21CC">
        <w:rPr>
          <w:rFonts w:cstheme="minorHAnsi"/>
        </w:rPr>
        <w:t xml:space="preserve">.............................................                 </w:t>
      </w:r>
      <w:r w:rsidR="000650E8" w:rsidRPr="000D21CC">
        <w:rPr>
          <w:rFonts w:cstheme="minorHAnsi"/>
        </w:rPr>
        <w:t xml:space="preserve">                             </w:t>
      </w:r>
      <w:r w:rsidRPr="000D21CC">
        <w:rPr>
          <w:rFonts w:cstheme="minorHAnsi"/>
        </w:rPr>
        <w:t xml:space="preserve">   </w:t>
      </w:r>
      <w:r w:rsidR="000650E8" w:rsidRPr="000D21CC">
        <w:rPr>
          <w:rFonts w:cstheme="minorHAnsi"/>
        </w:rPr>
        <w:t xml:space="preserve">          </w:t>
      </w:r>
      <w:r w:rsidR="007D2356" w:rsidRPr="000D21CC">
        <w:rPr>
          <w:rFonts w:cstheme="minorHAnsi"/>
        </w:rPr>
        <w:t>...............................................</w:t>
      </w:r>
    </w:p>
    <w:p w:rsidR="007D2356" w:rsidRPr="000D21CC" w:rsidRDefault="007D2356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 xml:space="preserve">Podpis pracownika prowadzącego postępowanie </w:t>
      </w:r>
      <w:r w:rsidR="000650E8" w:rsidRPr="000D21CC">
        <w:rPr>
          <w:rFonts w:cstheme="minorHAnsi"/>
        </w:rPr>
        <w:t xml:space="preserve"> </w:t>
      </w:r>
      <w:r w:rsidR="005355ED" w:rsidRPr="000D21CC">
        <w:rPr>
          <w:rFonts w:cstheme="minorHAnsi"/>
        </w:rPr>
        <w:t xml:space="preserve">   </w:t>
      </w:r>
      <w:r w:rsidR="00DD040D" w:rsidRPr="000D21CC">
        <w:rPr>
          <w:rFonts w:cstheme="minorHAnsi"/>
        </w:rPr>
        <w:t xml:space="preserve">                               </w:t>
      </w:r>
      <w:r w:rsidRPr="000D21CC">
        <w:rPr>
          <w:rFonts w:cstheme="minorHAnsi"/>
        </w:rPr>
        <w:t>Podpis i pieczęć dyrektora</w:t>
      </w:r>
      <w:r w:rsidR="00DD040D" w:rsidRPr="000D21CC">
        <w:rPr>
          <w:rFonts w:cstheme="minorHAnsi"/>
        </w:rPr>
        <w:br/>
        <w:t xml:space="preserve">                                                                                                                            </w:t>
      </w:r>
      <w:r w:rsidR="005355ED" w:rsidRPr="000D21CC">
        <w:rPr>
          <w:rFonts w:cstheme="minorHAnsi"/>
        </w:rPr>
        <w:t xml:space="preserve"> </w:t>
      </w:r>
      <w:r w:rsidR="000650E8" w:rsidRPr="000D21CC">
        <w:rPr>
          <w:rFonts w:cstheme="minorHAnsi"/>
        </w:rPr>
        <w:t xml:space="preserve">wydziału  </w:t>
      </w:r>
      <w:r w:rsidRPr="000D21CC">
        <w:rPr>
          <w:rFonts w:cstheme="minorHAnsi"/>
        </w:rPr>
        <w:t>zamawiającego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43C4" w:rsidRPr="000D21CC" w:rsidRDefault="00DA43C4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D21CC">
        <w:rPr>
          <w:rFonts w:cstheme="minorHAnsi"/>
          <w:b/>
          <w:bCs/>
        </w:rPr>
        <w:t>8. Załączniki: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>- projekt umowy,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>- załącznik</w:t>
      </w:r>
      <w:r w:rsidR="00B633D6" w:rsidRPr="000D21CC">
        <w:rPr>
          <w:rFonts w:cstheme="minorHAnsi"/>
        </w:rPr>
        <w:t xml:space="preserve"> nr 1</w:t>
      </w:r>
      <w:r w:rsidRPr="000D21CC">
        <w:rPr>
          <w:rFonts w:cstheme="minorHAnsi"/>
        </w:rPr>
        <w:t xml:space="preserve"> do zapytania ofertowego,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>- klauzula informacyjna RODO,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21CC">
        <w:rPr>
          <w:rFonts w:cstheme="minorHAnsi"/>
        </w:rPr>
        <w:t>- druk- oferta</w:t>
      </w:r>
      <w:r w:rsidR="007C5B46" w:rsidRPr="000D21CC">
        <w:rPr>
          <w:rFonts w:cstheme="minorHAnsi"/>
        </w:rPr>
        <w:t>.</w:t>
      </w:r>
    </w:p>
    <w:p w:rsidR="005355ED" w:rsidRPr="000D21CC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355ED" w:rsidRPr="000D21CC" w:rsidSect="004D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D73"/>
    <w:multiLevelType w:val="hybridMultilevel"/>
    <w:tmpl w:val="B0FAE7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B24A9"/>
    <w:multiLevelType w:val="multilevel"/>
    <w:tmpl w:val="641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22E2E"/>
    <w:multiLevelType w:val="hybridMultilevel"/>
    <w:tmpl w:val="37E81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A59B7"/>
    <w:multiLevelType w:val="hybridMultilevel"/>
    <w:tmpl w:val="EF2AE2AA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" w15:restartNumberingAfterBreak="0">
    <w:nsid w:val="1F012E94"/>
    <w:multiLevelType w:val="multilevel"/>
    <w:tmpl w:val="3C8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B3906"/>
    <w:multiLevelType w:val="hybridMultilevel"/>
    <w:tmpl w:val="08BE9D60"/>
    <w:lvl w:ilvl="0" w:tplc="FA24D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7525"/>
    <w:multiLevelType w:val="multilevel"/>
    <w:tmpl w:val="B2620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324420FF"/>
    <w:multiLevelType w:val="hybridMultilevel"/>
    <w:tmpl w:val="4DE0F0BC"/>
    <w:lvl w:ilvl="0" w:tplc="FC6431E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F223B2"/>
    <w:multiLevelType w:val="multilevel"/>
    <w:tmpl w:val="59A230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ascii="Arial" w:hAnsi="Arial" w:cs="Arial" w:hint="default"/>
        <w:sz w:val="18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18"/>
      </w:rPr>
    </w:lvl>
  </w:abstractNum>
  <w:abstractNum w:abstractNumId="9" w15:restartNumberingAfterBreak="0">
    <w:nsid w:val="402D5036"/>
    <w:multiLevelType w:val="hybridMultilevel"/>
    <w:tmpl w:val="C30E6A24"/>
    <w:lvl w:ilvl="0" w:tplc="5D26F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468E01A7"/>
    <w:multiLevelType w:val="hybridMultilevel"/>
    <w:tmpl w:val="64825E90"/>
    <w:lvl w:ilvl="0" w:tplc="705AA90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756049"/>
    <w:multiLevelType w:val="multilevel"/>
    <w:tmpl w:val="534E6A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B951F20"/>
    <w:multiLevelType w:val="multilevel"/>
    <w:tmpl w:val="81A89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 w15:restartNumberingAfterBreak="0">
    <w:nsid w:val="6E447C66"/>
    <w:multiLevelType w:val="multilevel"/>
    <w:tmpl w:val="D5C4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768A4C1D"/>
    <w:multiLevelType w:val="hybridMultilevel"/>
    <w:tmpl w:val="82009C9C"/>
    <w:lvl w:ilvl="0" w:tplc="041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78721041"/>
    <w:multiLevelType w:val="hybridMultilevel"/>
    <w:tmpl w:val="A98CD812"/>
    <w:lvl w:ilvl="0" w:tplc="C9DE045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DFCC159E">
      <w:start w:val="1"/>
      <w:numFmt w:val="lowerLetter"/>
      <w:lvlText w:val="%2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247D5F"/>
    <w:multiLevelType w:val="hybridMultilevel"/>
    <w:tmpl w:val="40461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F464E"/>
    <w:multiLevelType w:val="multilevel"/>
    <w:tmpl w:val="77EE4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5"/>
  </w:num>
  <w:num w:numId="7">
    <w:abstractNumId w:val="14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17"/>
  </w:num>
  <w:num w:numId="15">
    <w:abstractNumId w:val="2"/>
  </w:num>
  <w:num w:numId="16">
    <w:abstractNumId w:val="6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85"/>
    <w:rsid w:val="000650E8"/>
    <w:rsid w:val="000A5874"/>
    <w:rsid w:val="000D21CC"/>
    <w:rsid w:val="00174853"/>
    <w:rsid w:val="00197292"/>
    <w:rsid w:val="001B4E0E"/>
    <w:rsid w:val="001C13EA"/>
    <w:rsid w:val="001D7DEA"/>
    <w:rsid w:val="001E2A18"/>
    <w:rsid w:val="00223112"/>
    <w:rsid w:val="00246885"/>
    <w:rsid w:val="003143FE"/>
    <w:rsid w:val="00385236"/>
    <w:rsid w:val="003C32A1"/>
    <w:rsid w:val="004D6164"/>
    <w:rsid w:val="005355ED"/>
    <w:rsid w:val="00625DA2"/>
    <w:rsid w:val="006A6695"/>
    <w:rsid w:val="006A6729"/>
    <w:rsid w:val="00774911"/>
    <w:rsid w:val="007C5B46"/>
    <w:rsid w:val="007D2356"/>
    <w:rsid w:val="00893506"/>
    <w:rsid w:val="008A2025"/>
    <w:rsid w:val="008A298E"/>
    <w:rsid w:val="009B15BC"/>
    <w:rsid w:val="009E3EFA"/>
    <w:rsid w:val="00AE16E0"/>
    <w:rsid w:val="00AF3464"/>
    <w:rsid w:val="00B06E1D"/>
    <w:rsid w:val="00B10B99"/>
    <w:rsid w:val="00B633D6"/>
    <w:rsid w:val="00B666D6"/>
    <w:rsid w:val="00C93B29"/>
    <w:rsid w:val="00CB6029"/>
    <w:rsid w:val="00CF2FEA"/>
    <w:rsid w:val="00D00C31"/>
    <w:rsid w:val="00DA43C4"/>
    <w:rsid w:val="00DD040D"/>
    <w:rsid w:val="00EC1C29"/>
    <w:rsid w:val="00F16654"/>
    <w:rsid w:val="00F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32AC"/>
  <w15:docId w15:val="{3D8D0ACD-F2C6-43DF-AFAA-6320D841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9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D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D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m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1358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L-17</dc:creator>
  <cp:keywords/>
  <dc:description/>
  <cp:lastModifiedBy>Łapka Ludmiła</cp:lastModifiedBy>
  <cp:revision>3</cp:revision>
  <cp:lastPrinted>2023-05-31T09:16:00Z</cp:lastPrinted>
  <dcterms:created xsi:type="dcterms:W3CDTF">2023-05-26T08:57:00Z</dcterms:created>
  <dcterms:modified xsi:type="dcterms:W3CDTF">2023-05-31T09:49:00Z</dcterms:modified>
</cp:coreProperties>
</file>